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D8" w:rsidRDefault="00A90B82">
      <w:bookmarkStart w:id="0" w:name="_GoBack"/>
      <w:r w:rsidRPr="00EB53DB">
        <w:rPr>
          <w:b/>
        </w:rPr>
        <w:t>Questions 51 and 52</w:t>
      </w:r>
      <w:r w:rsidR="00FB16D8">
        <w:rPr>
          <w:b/>
        </w:rPr>
        <w:t>:</w:t>
      </w:r>
      <w:r w:rsidRPr="00EB53DB">
        <w:rPr>
          <w:b/>
        </w:rPr>
        <w:t xml:space="preserve"> Circulation Total and J</w:t>
      </w:r>
      <w:r w:rsidR="00EB53DB">
        <w:rPr>
          <w:b/>
        </w:rPr>
        <w:t>UV</w:t>
      </w:r>
    </w:p>
    <w:bookmarkEnd w:id="0"/>
    <w:p w:rsidR="007E529B" w:rsidRDefault="00EB53DB">
      <w:r>
        <w:t xml:space="preserve">CANNED REPORT </w:t>
      </w:r>
      <w:r w:rsidR="00A90B82">
        <w:t>(under Polaris Client Utilities) → Circulation→ Item Circulation by Collection→ Enter dates→ Run→</w:t>
      </w:r>
      <w:r w:rsidR="00FB16D8">
        <w:t xml:space="preserve"> T</w:t>
      </w:r>
      <w:r w:rsidR="00A90B82">
        <w:t xml:space="preserve">his will give you total Circulation by collection. Add all JUV items circulation together. Use the total renewals and check-outs column of report. </w:t>
      </w:r>
    </w:p>
    <w:p w:rsidR="00A87841" w:rsidRDefault="00A87841" w:rsidP="00245D02">
      <w:pPr>
        <w:spacing w:after="0"/>
        <w:rPr>
          <w:b/>
        </w:rPr>
      </w:pPr>
    </w:p>
    <w:p w:rsidR="00A87841" w:rsidRDefault="00A87841" w:rsidP="00A87841">
      <w:r w:rsidRPr="00FB16D8">
        <w:rPr>
          <w:b/>
        </w:rPr>
        <w:t>Question 87</w:t>
      </w:r>
      <w:r>
        <w:rPr>
          <w:b/>
        </w:rPr>
        <w:t>:</w:t>
      </w:r>
      <w:r w:rsidRPr="00FB16D8">
        <w:rPr>
          <w:b/>
        </w:rPr>
        <w:t xml:space="preserve"> </w:t>
      </w:r>
      <w:r>
        <w:rPr>
          <w:b/>
        </w:rPr>
        <w:t>ILL sent fro</w:t>
      </w:r>
      <w:r w:rsidRPr="00FB16D8">
        <w:rPr>
          <w:b/>
        </w:rPr>
        <w:t>m your library to others</w:t>
      </w:r>
      <w:r>
        <w:t xml:space="preserve"> </w:t>
      </w:r>
    </w:p>
    <w:p w:rsidR="00245D02" w:rsidRDefault="00A87841" w:rsidP="00245D02">
      <w:r>
        <w:t>CANNED REPORT (under Polaris Client Utilities) → Circulation→ Circulation b</w:t>
      </w:r>
      <w:r w:rsidRPr="00FB16D8">
        <w:t>y Items Assigned Branch</w:t>
      </w:r>
      <w:r>
        <w:t>→ Enter dates→ Run→ This will give you total Circulation of your items at every location in the county (including your/owning library location). Remove items listed as your “item location” from total. Use the total renewals and check-outs column of report.</w:t>
      </w:r>
      <w:r w:rsidR="00245D02">
        <w:t xml:space="preserve"> Add to this total any </w:t>
      </w:r>
      <w:proofErr w:type="spellStart"/>
      <w:r w:rsidR="00245D02">
        <w:t>AccessPA</w:t>
      </w:r>
      <w:proofErr w:type="spellEnd"/>
      <w:r w:rsidR="00245D02">
        <w:t xml:space="preserve"> items you sent to other libraries.</w:t>
      </w:r>
    </w:p>
    <w:p w:rsidR="00A87841" w:rsidRDefault="00A87841" w:rsidP="00245D02">
      <w:pPr>
        <w:spacing w:after="0"/>
        <w:rPr>
          <w:b/>
        </w:rPr>
      </w:pPr>
    </w:p>
    <w:p w:rsidR="00A87841" w:rsidRDefault="00A87841" w:rsidP="00A87841">
      <w:r w:rsidRPr="00FB16D8">
        <w:rPr>
          <w:b/>
        </w:rPr>
        <w:t>Question 88</w:t>
      </w:r>
      <w:r>
        <w:rPr>
          <w:b/>
        </w:rPr>
        <w:t>:</w:t>
      </w:r>
      <w:r w:rsidRPr="00FB16D8">
        <w:rPr>
          <w:b/>
        </w:rPr>
        <w:t xml:space="preserve"> ILL received by your library</w:t>
      </w:r>
      <w:r w:rsidRPr="00FB16D8">
        <w:t xml:space="preserve"> </w:t>
      </w:r>
    </w:p>
    <w:p w:rsidR="00A87841" w:rsidRDefault="00A87841" w:rsidP="00A87841">
      <w:r>
        <w:t>CANNED REPORT (under Polaris Client Utilities) → Circulation→ Circulation b</w:t>
      </w:r>
      <w:r w:rsidRPr="00FB16D8">
        <w:t>y Items Loaning Branch</w:t>
      </w:r>
      <w:r>
        <w:t>→ Enter dates→ Run→ This will give you total Circulation of items at your location that are owned by other locations in the county (including your/owning library location). Remove items listed as your “item location” from total. Use the total renewals and check-outs column of report.</w:t>
      </w:r>
      <w:r w:rsidR="00245D02">
        <w:t xml:space="preserve"> Add to this total any </w:t>
      </w:r>
      <w:proofErr w:type="spellStart"/>
      <w:r w:rsidR="00245D02">
        <w:t>AccessPA</w:t>
      </w:r>
      <w:proofErr w:type="spellEnd"/>
      <w:r w:rsidR="00245D02">
        <w:t xml:space="preserve"> items you requested.</w:t>
      </w:r>
    </w:p>
    <w:p w:rsidR="00EB53DB" w:rsidRDefault="00EB53DB" w:rsidP="00245D02">
      <w:pPr>
        <w:spacing w:after="0"/>
      </w:pPr>
    </w:p>
    <w:p w:rsidR="00FB16D8" w:rsidRDefault="00EB53DB">
      <w:r w:rsidRPr="00FB16D8">
        <w:rPr>
          <w:b/>
        </w:rPr>
        <w:t>Questions 74,75,77, and 79</w:t>
      </w:r>
      <w:r w:rsidR="00FB16D8">
        <w:rPr>
          <w:b/>
        </w:rPr>
        <w:t>:</w:t>
      </w:r>
      <w:r w:rsidRPr="00FB16D8">
        <w:rPr>
          <w:b/>
        </w:rPr>
        <w:t xml:space="preserve"> Cataloged items</w:t>
      </w:r>
      <w:r>
        <w:t xml:space="preserve"> </w:t>
      </w:r>
    </w:p>
    <w:p w:rsidR="00EB53DB" w:rsidRDefault="00EB53DB">
      <w:r>
        <w:t>SIMPLY REPORTS→ Items</w:t>
      </w:r>
      <w:r w:rsidR="00FB16D8">
        <w:t>→ Item count report</w:t>
      </w:r>
    </w:p>
    <w:p w:rsidR="00FB16D8" w:rsidRDefault="00FB16D8" w:rsidP="00FB16D8">
      <w:pPr>
        <w:spacing w:after="0"/>
      </w:pPr>
      <w:r w:rsidRPr="008F46D2">
        <w:rPr>
          <w:b/>
        </w:rPr>
        <w:t xml:space="preserve">OUTPUT </w:t>
      </w:r>
      <w:r>
        <w:t xml:space="preserve">= ITEM MATERIAL TYPE  </w:t>
      </w:r>
    </w:p>
    <w:p w:rsidR="00FB16D8" w:rsidRDefault="00FB16D8" w:rsidP="00FB16D8">
      <w:pPr>
        <w:spacing w:after="0"/>
      </w:pPr>
      <w:r w:rsidRPr="008F46D2">
        <w:rPr>
          <w:b/>
        </w:rPr>
        <w:t>SORT =</w:t>
      </w:r>
      <w:r>
        <w:t xml:space="preserve"> N/A</w:t>
      </w:r>
    </w:p>
    <w:p w:rsidR="00FB16D8" w:rsidRDefault="00FB16D8" w:rsidP="00FB16D8">
      <w:pPr>
        <w:spacing w:after="0"/>
      </w:pPr>
      <w:r w:rsidRPr="008F46D2">
        <w:rPr>
          <w:b/>
        </w:rPr>
        <w:t>ITEM GENERAL FITLER</w:t>
      </w:r>
      <w:r>
        <w:t xml:space="preserve"> = Library Quick Pick – Select Your Library name</w:t>
      </w:r>
    </w:p>
    <w:p w:rsidR="007F7907" w:rsidRDefault="007F7907" w:rsidP="007F7907">
      <w:r w:rsidRPr="008F46D2">
        <w:rPr>
          <w:b/>
        </w:rPr>
        <w:t>ITEM GENERAL FITLER</w:t>
      </w:r>
      <w:r>
        <w:t xml:space="preserve"> = </w:t>
      </w:r>
      <w:proofErr w:type="spellStart"/>
      <w:r>
        <w:t>Circ</w:t>
      </w:r>
      <w:proofErr w:type="spellEnd"/>
      <w:r>
        <w:t xml:space="preserve"> Status – Holding down the CTRL button click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7907" w:rsidTr="007F7907">
        <w:tc>
          <w:tcPr>
            <w:tcW w:w="4675" w:type="dxa"/>
          </w:tcPr>
          <w:p w:rsidR="007F7907" w:rsidRPr="007F7907" w:rsidRDefault="007F7907" w:rsidP="007F7907">
            <w:pPr>
              <w:rPr>
                <w:b/>
              </w:rPr>
            </w:pPr>
            <w:r w:rsidRPr="007F7907">
              <w:rPr>
                <w:b/>
              </w:rPr>
              <w:t>SELECT</w:t>
            </w:r>
          </w:p>
        </w:tc>
        <w:tc>
          <w:tcPr>
            <w:tcW w:w="4675" w:type="dxa"/>
          </w:tcPr>
          <w:p w:rsidR="007F7907" w:rsidRPr="007F7907" w:rsidRDefault="007F7907" w:rsidP="007F7907">
            <w:pPr>
              <w:rPr>
                <w:b/>
              </w:rPr>
            </w:pPr>
            <w:r w:rsidRPr="007F7907">
              <w:rPr>
                <w:b/>
              </w:rPr>
              <w:t>DO NOT SELECT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On Shelf</w:t>
            </w:r>
          </w:p>
        </w:tc>
        <w:tc>
          <w:tcPr>
            <w:tcW w:w="4675" w:type="dxa"/>
          </w:tcPr>
          <w:p w:rsidR="007F7907" w:rsidRDefault="007F7907" w:rsidP="007F7907">
            <w:r>
              <w:t>Lost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Checked-out</w:t>
            </w:r>
          </w:p>
        </w:tc>
        <w:tc>
          <w:tcPr>
            <w:tcW w:w="4675" w:type="dxa"/>
          </w:tcPr>
          <w:p w:rsidR="007F7907" w:rsidRDefault="007F7907" w:rsidP="007F7907">
            <w:r>
              <w:t>Claims Returned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Out-ILL</w:t>
            </w:r>
          </w:p>
        </w:tc>
        <w:tc>
          <w:tcPr>
            <w:tcW w:w="4675" w:type="dxa"/>
          </w:tcPr>
          <w:p w:rsidR="007F7907" w:rsidRDefault="007F7907" w:rsidP="007F7907">
            <w:r>
              <w:t>Claim Never had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On Hold Shelf</w:t>
            </w:r>
          </w:p>
        </w:tc>
        <w:tc>
          <w:tcPr>
            <w:tcW w:w="4675" w:type="dxa"/>
          </w:tcPr>
          <w:p w:rsidR="007F7907" w:rsidRDefault="007F7907" w:rsidP="007F7907">
            <w:r>
              <w:t>Missing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Transferred for hold</w:t>
            </w:r>
          </w:p>
        </w:tc>
        <w:tc>
          <w:tcPr>
            <w:tcW w:w="4675" w:type="dxa"/>
          </w:tcPr>
          <w:p w:rsidR="007F7907" w:rsidRDefault="007F7907" w:rsidP="007F7907">
            <w:r>
              <w:t>Withdrawn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In-Transit</w:t>
            </w:r>
          </w:p>
        </w:tc>
        <w:tc>
          <w:tcPr>
            <w:tcW w:w="4675" w:type="dxa"/>
          </w:tcPr>
          <w:p w:rsidR="007F7907" w:rsidRDefault="007F7907" w:rsidP="007F7907">
            <w:r>
              <w:t>On-Order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Bindery</w:t>
            </w:r>
          </w:p>
        </w:tc>
        <w:tc>
          <w:tcPr>
            <w:tcW w:w="4675" w:type="dxa"/>
          </w:tcPr>
          <w:p w:rsidR="007F7907" w:rsidRDefault="007F7907" w:rsidP="007F7907">
            <w:r>
              <w:t>Unavailable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In-Repair</w:t>
            </w:r>
          </w:p>
        </w:tc>
        <w:tc>
          <w:tcPr>
            <w:tcW w:w="4675" w:type="dxa"/>
          </w:tcPr>
          <w:p w:rsidR="007F7907" w:rsidRDefault="007F7907" w:rsidP="007F7907">
            <w:proofErr w:type="spellStart"/>
            <w:r>
              <w:t>EContent</w:t>
            </w:r>
            <w:proofErr w:type="spellEnd"/>
            <w:r>
              <w:t xml:space="preserve"> External Loan</w:t>
            </w:r>
          </w:p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In-Process</w:t>
            </w:r>
          </w:p>
        </w:tc>
        <w:tc>
          <w:tcPr>
            <w:tcW w:w="4675" w:type="dxa"/>
          </w:tcPr>
          <w:p w:rsidR="007F7907" w:rsidRDefault="007F7907" w:rsidP="007F7907"/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Returned-ILL</w:t>
            </w:r>
          </w:p>
        </w:tc>
        <w:tc>
          <w:tcPr>
            <w:tcW w:w="4675" w:type="dxa"/>
          </w:tcPr>
          <w:p w:rsidR="007F7907" w:rsidRDefault="007F7907" w:rsidP="007F7907"/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Routed</w:t>
            </w:r>
          </w:p>
        </w:tc>
        <w:tc>
          <w:tcPr>
            <w:tcW w:w="4675" w:type="dxa"/>
          </w:tcPr>
          <w:p w:rsidR="007F7907" w:rsidRDefault="007F7907" w:rsidP="007F7907"/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Re shelving</w:t>
            </w:r>
          </w:p>
        </w:tc>
        <w:tc>
          <w:tcPr>
            <w:tcW w:w="4675" w:type="dxa"/>
          </w:tcPr>
          <w:p w:rsidR="007F7907" w:rsidRDefault="007F7907" w:rsidP="007F7907"/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Non-circulating</w:t>
            </w:r>
          </w:p>
        </w:tc>
        <w:tc>
          <w:tcPr>
            <w:tcW w:w="4675" w:type="dxa"/>
          </w:tcPr>
          <w:p w:rsidR="007F7907" w:rsidRDefault="007F7907" w:rsidP="007F7907"/>
        </w:tc>
      </w:tr>
      <w:tr w:rsidR="007F7907" w:rsidTr="007F7907">
        <w:tc>
          <w:tcPr>
            <w:tcW w:w="4675" w:type="dxa"/>
          </w:tcPr>
          <w:p w:rsidR="007F7907" w:rsidRDefault="007F7907" w:rsidP="007F7907">
            <w:r>
              <w:t>Claim Missing Parts</w:t>
            </w:r>
          </w:p>
        </w:tc>
        <w:tc>
          <w:tcPr>
            <w:tcW w:w="4675" w:type="dxa"/>
          </w:tcPr>
          <w:p w:rsidR="007F7907" w:rsidRDefault="007F7907" w:rsidP="007F7907"/>
        </w:tc>
      </w:tr>
    </w:tbl>
    <w:p w:rsidR="007F7907" w:rsidRDefault="00FB16D8" w:rsidP="00FB16D8">
      <w:pPr>
        <w:spacing w:after="0"/>
      </w:pPr>
      <w:r w:rsidRPr="008F46D2">
        <w:rPr>
          <w:b/>
        </w:rPr>
        <w:lastRenderedPageBreak/>
        <w:t xml:space="preserve">ITEM </w:t>
      </w:r>
      <w:r w:rsidR="007F7907">
        <w:rPr>
          <w:b/>
        </w:rPr>
        <w:t xml:space="preserve">RELATIVE </w:t>
      </w:r>
      <w:r w:rsidRPr="008F46D2">
        <w:rPr>
          <w:b/>
        </w:rPr>
        <w:t xml:space="preserve">DATE </w:t>
      </w:r>
      <w:r w:rsidRPr="007F7907">
        <w:rPr>
          <w:b/>
        </w:rPr>
        <w:t>FILTER</w:t>
      </w:r>
      <w:r w:rsidR="007F7907" w:rsidRPr="007F7907">
        <w:rPr>
          <w:b/>
        </w:rPr>
        <w:t xml:space="preserve"> (</w:t>
      </w:r>
      <w:r w:rsidR="007F7907" w:rsidRPr="007F7907">
        <w:rPr>
          <w:rStyle w:val="Strong"/>
        </w:rPr>
        <w:t>prior to a specified date)</w:t>
      </w:r>
      <w:r w:rsidR="007F7907" w:rsidRPr="007F7907">
        <w:rPr>
          <w:rStyle w:val="Strong"/>
          <w:rFonts w:ascii="Verdana" w:hAnsi="Verdana"/>
          <w:sz w:val="18"/>
          <w:szCs w:val="18"/>
        </w:rPr>
        <w:t xml:space="preserve"> </w:t>
      </w:r>
      <w:r>
        <w:t>= Creation Date (select</w:t>
      </w:r>
      <w:r w:rsidR="007F7907">
        <w:t xml:space="preserve"> how many days ago the last day of the report year is f</w:t>
      </w:r>
      <w:r w:rsidR="00A87841">
        <w:t>r</w:t>
      </w:r>
      <w:r w:rsidR="007F7907">
        <w:t>om today</w:t>
      </w:r>
      <w:r>
        <w:t>)</w:t>
      </w:r>
    </w:p>
    <w:p w:rsidR="00FB16D8" w:rsidRDefault="00A87841" w:rsidP="00FB16D8">
      <w:pPr>
        <w:spacing w:after="0"/>
      </w:pPr>
      <w:r>
        <w:rPr>
          <w:b/>
        </w:rPr>
        <w:t xml:space="preserve">SUBMIT </w:t>
      </w:r>
      <w:r w:rsidR="00FB16D8">
        <w:t>- your report will run and display.  You can also choose to download to an Excel spreadsheet</w:t>
      </w:r>
    </w:p>
    <w:p w:rsidR="00A87841" w:rsidRDefault="00A87841" w:rsidP="00FB16D8">
      <w:pPr>
        <w:spacing w:after="0"/>
      </w:pPr>
    </w:p>
    <w:p w:rsidR="00A87841" w:rsidRDefault="00A87841" w:rsidP="00A87841">
      <w:pPr>
        <w:spacing w:after="0"/>
      </w:pPr>
      <w:r w:rsidRPr="00A87841">
        <w:rPr>
          <w:b/>
          <w:i/>
        </w:rPr>
        <w:t>Please note, instead of adding all audio material types together yourself off of the full report you can select only those materials for the report</w:t>
      </w:r>
      <w:r>
        <w:rPr>
          <w:b/>
        </w:rPr>
        <w:t xml:space="preserve">: </w:t>
      </w:r>
      <w:r w:rsidRPr="008F46D2">
        <w:rPr>
          <w:b/>
        </w:rPr>
        <w:t>ITEM GENERAL FITLER</w:t>
      </w:r>
      <w:r>
        <w:t xml:space="preserve"> = Material Type – Select what Materials Types you want to include (hold the CTRL button and use your mouse to select material types)</w:t>
      </w:r>
    </w:p>
    <w:p w:rsidR="00A87841" w:rsidRPr="00A87841" w:rsidRDefault="00A87841" w:rsidP="00A87841">
      <w:pPr>
        <w:spacing w:after="0"/>
        <w:rPr>
          <w:b/>
          <w:i/>
        </w:rPr>
      </w:pPr>
      <w:r w:rsidRPr="00A87841">
        <w:rPr>
          <w:b/>
          <w:i/>
        </w:rPr>
        <w:t>You would then have to run the report</w:t>
      </w:r>
      <w:r>
        <w:rPr>
          <w:b/>
          <w:i/>
        </w:rPr>
        <w:t xml:space="preserve"> for Print, Audio, and Video separately.</w:t>
      </w:r>
    </w:p>
    <w:p w:rsidR="00A87841" w:rsidRDefault="00A87841" w:rsidP="00FB16D8">
      <w:pPr>
        <w:spacing w:after="0"/>
      </w:pPr>
    </w:p>
    <w:p w:rsidR="00FB16D8" w:rsidRDefault="00FB16D8"/>
    <w:p w:rsidR="00A90B82" w:rsidRDefault="00A90B82"/>
    <w:sectPr w:rsidR="00A9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407"/>
    <w:multiLevelType w:val="multilevel"/>
    <w:tmpl w:val="DBA49E10"/>
    <w:styleLink w:val="Agreements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2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DQ1MDa3MDY1MTRV0lEKTi0uzszPAykwrgUAxBCuVCwAAAA="/>
  </w:docVars>
  <w:rsids>
    <w:rsidRoot w:val="00A90B82"/>
    <w:rsid w:val="00245D02"/>
    <w:rsid w:val="003E1AA8"/>
    <w:rsid w:val="003F3615"/>
    <w:rsid w:val="007E529B"/>
    <w:rsid w:val="007F7907"/>
    <w:rsid w:val="00A87841"/>
    <w:rsid w:val="00A90B82"/>
    <w:rsid w:val="00EB53DB"/>
    <w:rsid w:val="00F46588"/>
    <w:rsid w:val="00F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B188C-A73F-4663-B449-DB4ADC5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reements">
    <w:name w:val="Agreements"/>
    <w:uiPriority w:val="99"/>
    <w:rsid w:val="003F3615"/>
    <w:pPr>
      <w:numPr>
        <w:numId w:val="1"/>
      </w:numPr>
    </w:pPr>
  </w:style>
  <w:style w:type="table" w:styleId="GridTable1Light">
    <w:name w:val="Grid Table 1 Light"/>
    <w:basedOn w:val="TableNormal"/>
    <w:uiPriority w:val="46"/>
    <w:rsid w:val="00FB16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F7907"/>
    <w:rPr>
      <w:b/>
      <w:bCs/>
    </w:rPr>
  </w:style>
  <w:style w:type="table" w:styleId="TableGrid">
    <w:name w:val="Table Grid"/>
    <w:basedOn w:val="TableNormal"/>
    <w:uiPriority w:val="39"/>
    <w:rsid w:val="007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Stiller</cp:lastModifiedBy>
  <cp:revision>2</cp:revision>
  <dcterms:created xsi:type="dcterms:W3CDTF">2018-02-20T18:34:00Z</dcterms:created>
  <dcterms:modified xsi:type="dcterms:W3CDTF">2018-02-20T18:34:00Z</dcterms:modified>
</cp:coreProperties>
</file>